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化妆品生产企业名单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"/>
        <w:gridCol w:w="3277"/>
        <w:gridCol w:w="3473"/>
        <w:gridCol w:w="3081"/>
        <w:gridCol w:w="32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32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34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社会信用代码</w:t>
            </w:r>
          </w:p>
        </w:tc>
        <w:tc>
          <w:tcPr>
            <w:tcW w:w="30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化妆品生产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许可证编号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化妆品生产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许可证有效期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14040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无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/>
    <w:sectPr>
      <w:pgSz w:w="16838" w:h="11906" w:orient="landscape"/>
      <w:pgMar w:top="1803" w:right="1440" w:bottom="1803" w:left="1440" w:header="851" w:footer="992" w:gutter="0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4OGVjMjljYThlMTU1NzZkYjBhMmIxMTZhN2MwOWEifQ=="/>
  </w:docVars>
  <w:rsids>
    <w:rsidRoot w:val="56E47BA9"/>
    <w:rsid w:val="01BB5E5F"/>
    <w:rsid w:val="02F2197A"/>
    <w:rsid w:val="09A20BE0"/>
    <w:rsid w:val="181B501A"/>
    <w:rsid w:val="26CF59AB"/>
    <w:rsid w:val="3A3C2EFF"/>
    <w:rsid w:val="3B056063"/>
    <w:rsid w:val="3BED5047"/>
    <w:rsid w:val="4B27056C"/>
    <w:rsid w:val="4D636F3E"/>
    <w:rsid w:val="4DA52834"/>
    <w:rsid w:val="54EA382C"/>
    <w:rsid w:val="56E47BA9"/>
    <w:rsid w:val="5EE44855"/>
    <w:rsid w:val="7A03263B"/>
    <w:rsid w:val="7BFD2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</Words>
  <Characters>93</Characters>
  <Lines>0</Lines>
  <Paragraphs>0</Paragraphs>
  <TotalTime>1</TotalTime>
  <ScaleCrop>false</ScaleCrop>
  <LinksUpToDate>false</LinksUpToDate>
  <CharactersWithSpaces>93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2023-09-27T02:57:00Z</dcterms:created>
  <dc:creator>吕丨串</dc:creator>
  <cp:lastModifiedBy>吕丨串</cp:lastModifiedBy>
  <dcterms:modified xsi:type="dcterms:W3CDTF">2024-05-28T06:20:12Z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D75AB63E16074247B239B93D27D382D2_13</vt:lpwstr>
  </property>
</Properties>
</file>